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B2" w:rsidRPr="004E7D52" w:rsidRDefault="00A97C95" w:rsidP="008D2BB2">
      <w:pPr>
        <w:spacing w:line="276" w:lineRule="auto"/>
        <w:jc w:val="center"/>
        <w:rPr>
          <w:rFonts w:asciiTheme="majorEastAsia" w:eastAsiaTheme="majorEastAsia" w:hAnsiTheme="majorEastAsia"/>
          <w:b/>
          <w:bCs/>
          <w:sz w:val="36"/>
        </w:rPr>
      </w:pPr>
      <w:r>
        <w:rPr>
          <w:rFonts w:asciiTheme="majorEastAsia" w:eastAsiaTheme="majorEastAsia" w:hAnsiTheme="majorEastAsia" w:hint="eastAsia"/>
          <w:b/>
          <w:bCs/>
          <w:sz w:val="36"/>
        </w:rPr>
        <w:t xml:space="preserve">  </w:t>
      </w:r>
      <w:r w:rsidR="008D2BB2" w:rsidRPr="004E7D52">
        <w:rPr>
          <w:rFonts w:asciiTheme="majorEastAsia" w:eastAsiaTheme="majorEastAsia" w:hAnsiTheme="majorEastAsia" w:hint="eastAsia"/>
          <w:b/>
          <w:bCs/>
          <w:sz w:val="36"/>
        </w:rPr>
        <w:t>赎回信托单位申请书</w:t>
      </w:r>
    </w:p>
    <w:p w:rsidR="008D2BB2" w:rsidRPr="004E7D52" w:rsidRDefault="008D2BB2" w:rsidP="008D2BB2">
      <w:pPr>
        <w:spacing w:line="276" w:lineRule="auto"/>
        <w:jc w:val="center"/>
        <w:rPr>
          <w:rFonts w:asciiTheme="majorEastAsia" w:eastAsiaTheme="majorEastAsia" w:hAnsiTheme="majorEastAsia"/>
          <w:b/>
          <w:szCs w:val="21"/>
        </w:rPr>
      </w:pPr>
    </w:p>
    <w:p w:rsidR="008D2BB2" w:rsidRPr="004E7D52" w:rsidRDefault="008D2BB2" w:rsidP="008D2BB2">
      <w:pPr>
        <w:spacing w:line="276" w:lineRule="auto"/>
        <w:rPr>
          <w:rFonts w:asciiTheme="majorEastAsia" w:eastAsiaTheme="majorEastAsia" w:hAnsiTheme="majorEastAsia"/>
          <w:szCs w:val="21"/>
        </w:rPr>
      </w:pPr>
      <w:r w:rsidRPr="004E7D52">
        <w:rPr>
          <w:rFonts w:asciiTheme="majorEastAsia" w:eastAsiaTheme="majorEastAsia" w:hAnsiTheme="majorEastAsia" w:hint="eastAsia"/>
          <w:szCs w:val="21"/>
        </w:rPr>
        <w:t>西藏信托有限公司：</w:t>
      </w:r>
    </w:p>
    <w:p w:rsidR="008D2BB2" w:rsidRPr="004E7D52" w:rsidRDefault="008D2BB2" w:rsidP="008D2BB2">
      <w:pPr>
        <w:spacing w:line="276" w:lineRule="auto"/>
        <w:ind w:firstLine="420"/>
        <w:rPr>
          <w:rFonts w:asciiTheme="majorEastAsia" w:eastAsiaTheme="majorEastAsia" w:hAnsiTheme="majorEastAsia"/>
          <w:szCs w:val="21"/>
        </w:rPr>
      </w:pP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</w:rPr>
        <w:t>年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</w:rPr>
        <w:t>月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</w:rPr>
        <w:t>日，委托人与作为受托人的西藏信托有限公司签订了《西藏信托</w:t>
      </w:r>
      <w:r>
        <w:rPr>
          <w:rFonts w:asciiTheme="majorEastAsia" w:eastAsiaTheme="majorEastAsia" w:hAnsiTheme="majorEastAsia" w:hint="eastAsia"/>
          <w:szCs w:val="21"/>
        </w:rPr>
        <w:t>-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__________________________________</w:t>
      </w:r>
      <w:r w:rsidRPr="004E7D52">
        <w:rPr>
          <w:rFonts w:asciiTheme="majorEastAsia" w:eastAsiaTheme="majorEastAsia" w:hAnsiTheme="majorEastAsia" w:hint="eastAsia"/>
          <w:szCs w:val="21"/>
        </w:rPr>
        <w:t>信托合同》（以下简称“《信托合同》”）。截至本《赎回信托单位申请书》提交之日，受益人共持有</w:t>
      </w:r>
      <w:r w:rsidRPr="004E7D52">
        <w:rPr>
          <w:rFonts w:asciiTheme="majorEastAsia" w:eastAsiaTheme="majorEastAsia" w:hAnsiTheme="majorEastAsia" w:hint="eastAsia"/>
          <w:szCs w:val="21"/>
          <w:u w:val="single"/>
        </w:rPr>
        <w:t xml:space="preserve">         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              </w:t>
      </w:r>
      <w:r w:rsidRPr="004E7D52">
        <w:rPr>
          <w:rFonts w:asciiTheme="majorEastAsia" w:eastAsiaTheme="majorEastAsia" w:hAnsiTheme="majorEastAsia" w:hint="eastAsia"/>
          <w:szCs w:val="21"/>
        </w:rPr>
        <w:t>份信托单位。</w:t>
      </w:r>
    </w:p>
    <w:p w:rsidR="008D2BB2" w:rsidRPr="004E7D52" w:rsidRDefault="008D2BB2" w:rsidP="008D2BB2">
      <w:pPr>
        <w:spacing w:line="276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4E7D52">
        <w:rPr>
          <w:rFonts w:asciiTheme="majorEastAsia" w:eastAsiaTheme="majorEastAsia" w:hAnsiTheme="majorEastAsia" w:hint="eastAsia"/>
          <w:szCs w:val="21"/>
        </w:rPr>
        <w:t>现根据《信托合同》的规定，受益人申请按照《信托合同》约定的条件申请赎回《信托合同》项下的信托单位，具体信息如下：</w:t>
      </w:r>
    </w:p>
    <w:tbl>
      <w:tblPr>
        <w:tblW w:w="0" w:type="auto"/>
        <w:jc w:val="center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000"/>
      </w:tblGrid>
      <w:tr w:rsidR="008D2BB2" w:rsidRPr="004E7D52" w:rsidTr="008D2BB2">
        <w:trPr>
          <w:jc w:val="center"/>
        </w:trPr>
        <w:tc>
          <w:tcPr>
            <w:tcW w:w="9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ind w:firstLine="361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szCs w:val="21"/>
              </w:rPr>
              <w:t>基本信息</w:t>
            </w:r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合同号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赎回开放日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="001E63AC"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年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月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拟申请赎回的信托单位份数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</w:t>
            </w:r>
            <w:r w:rsidR="001E63AC">
              <w:rPr>
                <w:rFonts w:asciiTheme="majorEastAsia" w:eastAsiaTheme="majorEastAsia" w:hAnsiTheme="majorEastAsia" w:hint="eastAsia"/>
                <w:szCs w:val="21"/>
              </w:rPr>
              <w:t xml:space="preserve">    </w:t>
            </w:r>
            <w:r w:rsidRPr="004E7D52">
              <w:rPr>
                <w:rFonts w:asciiTheme="majorEastAsia" w:eastAsiaTheme="majorEastAsia" w:hAnsiTheme="majorEastAsia" w:hint="eastAsia"/>
                <w:szCs w:val="21"/>
              </w:rPr>
              <w:t>份信托单位</w:t>
            </w:r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赎回申请人名称/姓名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  <w:bookmarkStart w:id="0" w:name="_GoBack"/>
            <w:bookmarkEnd w:id="0"/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赎回申请人联系人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2BB2" w:rsidRPr="004E7D52" w:rsidTr="008D2BB2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邮寄地址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D2BB2" w:rsidRPr="004E7D52" w:rsidTr="008D2BB2">
        <w:trPr>
          <w:trHeight w:val="232"/>
          <w:jc w:val="center"/>
        </w:trPr>
        <w:tc>
          <w:tcPr>
            <w:tcW w:w="9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2BB2" w:rsidRPr="004E7D52" w:rsidRDefault="008D2BB2" w:rsidP="00391D33">
            <w:pPr>
              <w:spacing w:line="276" w:lineRule="auto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szCs w:val="21"/>
              </w:rPr>
              <w:t>申请人同意：以上地址为申请人就赎回事宜进行联系及接收赎回文件之地址，赎回资金接收账户为用于</w:t>
            </w:r>
            <w:proofErr w:type="gramStart"/>
            <w:r w:rsidRPr="004E7D52">
              <w:rPr>
                <w:rFonts w:asciiTheme="majorEastAsia" w:eastAsiaTheme="majorEastAsia" w:hAnsiTheme="majorEastAsia" w:hint="eastAsia"/>
                <w:szCs w:val="21"/>
              </w:rPr>
              <w:t>信托利益</w:t>
            </w:r>
            <w:proofErr w:type="gramEnd"/>
            <w:r w:rsidRPr="004E7D52">
              <w:rPr>
                <w:rFonts w:asciiTheme="majorEastAsia" w:eastAsiaTheme="majorEastAsia" w:hAnsiTheme="majorEastAsia" w:hint="eastAsia"/>
                <w:szCs w:val="21"/>
              </w:rPr>
              <w:t>分配的受益人账户，上述地址及账户信息如有变更，须以书面形式向受托人另行申请。</w:t>
            </w:r>
          </w:p>
        </w:tc>
      </w:tr>
    </w:tbl>
    <w:p w:rsidR="008D2BB2" w:rsidRPr="004E7D52" w:rsidRDefault="008D2BB2" w:rsidP="008D2BB2">
      <w:pPr>
        <w:contextualSpacing/>
        <w:rPr>
          <w:rFonts w:asciiTheme="majorEastAsia" w:eastAsiaTheme="majorEastAsia" w:hAnsiTheme="majorEastAsia"/>
          <w:szCs w:val="21"/>
        </w:rPr>
      </w:pPr>
    </w:p>
    <w:p w:rsidR="008D2BB2" w:rsidRPr="004E7D52" w:rsidRDefault="008D2BB2" w:rsidP="008D2BB2">
      <w:pPr>
        <w:ind w:firstLine="420"/>
        <w:contextualSpacing/>
        <w:rPr>
          <w:rFonts w:asciiTheme="majorEastAsia" w:eastAsiaTheme="majorEastAsia" w:hAnsiTheme="majorEastAsia"/>
          <w:szCs w:val="21"/>
        </w:rPr>
      </w:pPr>
      <w:r w:rsidRPr="004E7D52">
        <w:rPr>
          <w:rFonts w:asciiTheme="majorEastAsia" w:eastAsiaTheme="majorEastAsia" w:hAnsiTheme="majorEastAsia" w:hint="eastAsia"/>
          <w:szCs w:val="21"/>
        </w:rPr>
        <w:t>本《赎回信托单位申请书》中的定义与《信托合同》相同。</w:t>
      </w:r>
    </w:p>
    <w:p w:rsidR="008D2BB2" w:rsidRPr="004E7D52" w:rsidRDefault="008D2BB2" w:rsidP="008D2BB2">
      <w:pPr>
        <w:ind w:firstLine="420"/>
        <w:contextualSpacing/>
        <w:rPr>
          <w:rFonts w:asciiTheme="majorEastAsia" w:eastAsiaTheme="majorEastAsia" w:hAnsiTheme="majorEastAsia"/>
          <w:szCs w:val="21"/>
        </w:rPr>
      </w:pPr>
      <w:r w:rsidRPr="004E7D52">
        <w:rPr>
          <w:rFonts w:asciiTheme="majorEastAsia" w:eastAsiaTheme="majorEastAsia" w:hAnsiTheme="majorEastAsia" w:hint="eastAsia"/>
          <w:szCs w:val="21"/>
        </w:rPr>
        <w:t>本《赎回信托单位申请书》不可撤销。</w:t>
      </w:r>
    </w:p>
    <w:p w:rsidR="008D2BB2" w:rsidRPr="004E7D52" w:rsidRDefault="008D2BB2" w:rsidP="008D2BB2">
      <w:pPr>
        <w:ind w:firstLine="420"/>
        <w:rPr>
          <w:rFonts w:asciiTheme="majorEastAsia" w:eastAsiaTheme="majorEastAsia" w:hAnsiTheme="majorEastAsia"/>
          <w:szCs w:val="21"/>
        </w:rPr>
      </w:pPr>
      <w:r w:rsidRPr="004E7D52">
        <w:rPr>
          <w:rFonts w:asciiTheme="majorEastAsia" w:eastAsiaTheme="majorEastAsia" w:hAnsiTheme="majorEastAsia" w:hint="eastAsia"/>
          <w:szCs w:val="21"/>
        </w:rPr>
        <w:t>本《赎回信托单位申请书》自委托人/受益人签署之日起成立并生效，有关赎回信托单位的相关事项均按照《信托合同》的约定执行。</w:t>
      </w:r>
    </w:p>
    <w:p w:rsidR="008D2BB2" w:rsidRPr="004E7D52" w:rsidRDefault="008D2BB2" w:rsidP="008D2BB2">
      <w:pPr>
        <w:ind w:firstLine="420"/>
        <w:rPr>
          <w:rFonts w:asciiTheme="majorEastAsia" w:eastAsiaTheme="majorEastAsia" w:hAnsiTheme="majorEastAsia"/>
          <w:szCs w:val="21"/>
        </w:rPr>
      </w:pPr>
    </w:p>
    <w:tbl>
      <w:tblPr>
        <w:tblW w:w="9455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31"/>
      </w:tblGrid>
      <w:tr w:rsidR="008D2BB2" w:rsidRPr="004E7D52" w:rsidTr="00391D33">
        <w:trPr>
          <w:trHeight w:val="1834"/>
          <w:jc w:val="center"/>
        </w:trPr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自然人投资者（签字）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 xml:space="preserve">     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机构投资者（公章）</w:t>
            </w:r>
          </w:p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</w:p>
        </w:tc>
      </w:tr>
      <w:tr w:rsidR="008D2BB2" w:rsidRPr="004E7D52" w:rsidTr="00391D33">
        <w:trPr>
          <w:trHeight w:val="1362"/>
          <w:jc w:val="center"/>
        </w:trPr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BB2" w:rsidRPr="004E7D52" w:rsidRDefault="008D2BB2" w:rsidP="00391D33">
            <w:pPr>
              <w:widowControl/>
              <w:spacing w:line="276" w:lineRule="auto"/>
              <w:jc w:val="left"/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法定代表人或授权代表（签章）</w:t>
            </w:r>
          </w:p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</w:p>
        </w:tc>
      </w:tr>
      <w:tr w:rsidR="008D2BB2" w:rsidRPr="004E7D52" w:rsidTr="00391D33">
        <w:trPr>
          <w:jc w:val="center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年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月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日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 xml:space="preserve">         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B2" w:rsidRPr="004E7D52" w:rsidRDefault="008D2BB2" w:rsidP="00391D33">
            <w:pPr>
              <w:pStyle w:val="Web"/>
              <w:spacing w:beforeLines="50" w:before="156" w:beforeAutospacing="0" w:after="0" w:afterAutospacing="0" w:line="276" w:lineRule="auto"/>
              <w:ind w:right="480"/>
              <w:rPr>
                <w:rFonts w:asciiTheme="majorEastAsia" w:eastAsiaTheme="majorEastAsia" w:hAnsiTheme="majorEastAsia"/>
                <w:b/>
                <w:color w:val="auto"/>
                <w:sz w:val="21"/>
                <w:szCs w:val="21"/>
              </w:rPr>
            </w:pP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年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月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  <w:u w:val="single"/>
              </w:rPr>
              <w:t xml:space="preserve">   </w:t>
            </w:r>
            <w:r w:rsidRPr="004E7D52">
              <w:rPr>
                <w:rFonts w:asciiTheme="majorEastAsia" w:eastAsiaTheme="majorEastAsia" w:hAnsiTheme="majorEastAsia" w:hint="eastAsia"/>
                <w:b/>
                <w:color w:val="auto"/>
                <w:sz w:val="21"/>
                <w:szCs w:val="21"/>
              </w:rPr>
              <w:t>日</w:t>
            </w:r>
          </w:p>
        </w:tc>
      </w:tr>
    </w:tbl>
    <w:p w:rsidR="008D2BB2" w:rsidRPr="004E7D52" w:rsidRDefault="008D2BB2" w:rsidP="008D2BB2">
      <w:pPr>
        <w:rPr>
          <w:rFonts w:asciiTheme="majorEastAsia" w:eastAsiaTheme="majorEastAsia" w:hAnsiTheme="majorEastAsia"/>
          <w:szCs w:val="21"/>
        </w:rPr>
      </w:pPr>
    </w:p>
    <w:p w:rsidR="001C69BA" w:rsidRPr="00642682" w:rsidRDefault="001C69BA" w:rsidP="008D2BB2">
      <w:pPr>
        <w:jc w:val="center"/>
        <w:rPr>
          <w:rFonts w:asciiTheme="majorEastAsia" w:eastAsiaTheme="majorEastAsia" w:hAnsiTheme="majorEastAsia"/>
          <w:color w:val="1F4E79" w:themeColor="accent1" w:themeShade="80"/>
          <w:sz w:val="15"/>
          <w:szCs w:val="15"/>
        </w:rPr>
      </w:pPr>
    </w:p>
    <w:sectPr w:rsidR="001C69BA" w:rsidRPr="00642682" w:rsidSect="009E418B">
      <w:headerReference w:type="default" r:id="rId9"/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CC" w:rsidRDefault="00CE41CC">
      <w:r>
        <w:separator/>
      </w:r>
    </w:p>
  </w:endnote>
  <w:endnote w:type="continuationSeparator" w:id="0">
    <w:p w:rsidR="00CE41CC" w:rsidRDefault="00C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思源黑体 CN Medium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CC" w:rsidRDefault="00CE41CC">
      <w:r>
        <w:separator/>
      </w:r>
    </w:p>
  </w:footnote>
  <w:footnote w:type="continuationSeparator" w:id="0">
    <w:p w:rsidR="00CE41CC" w:rsidRDefault="00CE4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157" w:rsidRPr="000C637E" w:rsidRDefault="009E7157" w:rsidP="009E7157">
    <w:pPr>
      <w:pStyle w:val="a5"/>
      <w:pBdr>
        <w:bottom w:val="none" w:sz="0" w:space="0" w:color="auto"/>
      </w:pBdr>
      <w:jc w:val="right"/>
      <w:rPr>
        <w:rFonts w:ascii="思源黑体 CN Medium" w:eastAsia="思源黑体 CN Medium" w:hAnsi="思源黑体 CN Medium" w:cs="思源黑体 CN Medium"/>
        <w:color w:val="1F4E79" w:themeColor="accent1" w:themeShade="80"/>
        <w:sz w:val="16"/>
        <w:szCs w:val="16"/>
      </w:rPr>
    </w:pPr>
    <w:r>
      <w:rPr>
        <w:rFonts w:ascii="黑体" w:eastAsia="黑体" w:hAnsi="黑体"/>
        <w:noProof/>
        <w:szCs w:val="18"/>
      </w:rPr>
      <w:drawing>
        <wp:anchor distT="0" distB="0" distL="114300" distR="114300" simplePos="0" relativeHeight="251659264" behindDoc="0" locked="0" layoutInCell="1" allowOverlap="1" wp14:anchorId="28BF93F0" wp14:editId="589B231F">
          <wp:simplePos x="0" y="0"/>
          <wp:positionH relativeFrom="column">
            <wp:posOffset>-3915</wp:posOffset>
          </wp:positionH>
          <wp:positionV relativeFrom="paragraph">
            <wp:posOffset>116253</wp:posOffset>
          </wp:positionV>
          <wp:extent cx="1388745" cy="362585"/>
          <wp:effectExtent l="0" t="0" r="1905" b="0"/>
          <wp:wrapNone/>
          <wp:docPr id="8" name="图片 8" descr="C:\Users\Administrator.VER4-20160815UY\Desktop\20170920西藏信托\原尺寸文件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.VER4-20160815UY\Desktop\20170920西藏信托\原尺寸文件-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74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</w:t>
    </w:r>
  </w:p>
  <w:p w:rsidR="009E7157" w:rsidRPr="000C637E" w:rsidRDefault="009E7157" w:rsidP="009E7157">
    <w:pPr>
      <w:pStyle w:val="a5"/>
      <w:pBdr>
        <w:bottom w:val="none" w:sz="0" w:space="0" w:color="auto"/>
      </w:pBdr>
      <w:jc w:val="right"/>
      <w:rPr>
        <w:rFonts w:ascii="思源黑体 CN Medium" w:eastAsia="思源黑体 CN Medium" w:hAnsi="思源黑体 CN Medium" w:cs="思源黑体 CN Medium"/>
        <w:color w:val="1F4E79" w:themeColor="accent1" w:themeShade="80"/>
        <w:sz w:val="16"/>
        <w:szCs w:val="16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</w:t>
    </w:r>
  </w:p>
  <w:p w:rsidR="00295969" w:rsidRPr="009E7157" w:rsidRDefault="009E7157" w:rsidP="00295969">
    <w:pPr>
      <w:pStyle w:val="a5"/>
      <w:tabs>
        <w:tab w:val="clear" w:pos="4153"/>
        <w:tab w:val="clear" w:pos="8306"/>
        <w:tab w:val="left" w:pos="7404"/>
      </w:tabs>
    </w:pPr>
    <w:r>
      <w:rPr>
        <w:rFonts w:hint="eastAsia"/>
      </w:rPr>
      <w:t xml:space="preserve">                                               </w:t>
    </w:r>
    <w:r w:rsidR="00055275">
      <w:rPr>
        <w:rFonts w:hint="eastAsia"/>
      </w:rPr>
      <w:t xml:space="preserve">                           </w:t>
    </w:r>
    <w:r w:rsidR="002D6C7C">
      <w:rPr>
        <w:rFonts w:hint="eastAsia"/>
      </w:rPr>
      <w:t xml:space="preserve">  </w:t>
    </w:r>
    <w:r w:rsidRPr="00642682">
      <w:rPr>
        <w:rFonts w:hint="eastAsia"/>
        <w:color w:val="1F4E79" w:themeColor="accent1" w:themeShade="80"/>
      </w:rPr>
      <w:t>财</w:t>
    </w:r>
    <w:r w:rsidRPr="00642682">
      <w:rPr>
        <w:rFonts w:hint="eastAsia"/>
        <w:color w:val="1F4E79" w:themeColor="accent1" w:themeShade="80"/>
      </w:rPr>
      <w:t xml:space="preserve"> </w:t>
    </w:r>
    <w:proofErr w:type="gramStart"/>
    <w:r w:rsidRPr="00642682">
      <w:rPr>
        <w:rFonts w:hint="eastAsia"/>
        <w:color w:val="1F4E79" w:themeColor="accent1" w:themeShade="80"/>
      </w:rPr>
      <w:t>务</w:t>
    </w:r>
    <w:proofErr w:type="gramEnd"/>
    <w:r w:rsidR="00055275"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保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障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通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达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自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由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心</w:t>
    </w:r>
    <w:r w:rsidRPr="00642682">
      <w:rPr>
        <w:rFonts w:hint="eastAsia"/>
        <w:color w:val="1F4E79" w:themeColor="accent1" w:themeShade="80"/>
      </w:rPr>
      <w:t xml:space="preserve"> </w:t>
    </w:r>
    <w:r w:rsidRPr="00642682">
      <w:rPr>
        <w:rFonts w:hint="eastAsia"/>
        <w:color w:val="1F4E79" w:themeColor="accent1" w:themeShade="80"/>
      </w:rPr>
      <w:t>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B2230"/>
    <w:rsid w:val="00044000"/>
    <w:rsid w:val="00055275"/>
    <w:rsid w:val="000C3414"/>
    <w:rsid w:val="000E0D58"/>
    <w:rsid w:val="001C69BA"/>
    <w:rsid w:val="001E63AC"/>
    <w:rsid w:val="00295969"/>
    <w:rsid w:val="002D0EAA"/>
    <w:rsid w:val="002D6C7C"/>
    <w:rsid w:val="002E3167"/>
    <w:rsid w:val="0035772E"/>
    <w:rsid w:val="003F7922"/>
    <w:rsid w:val="005B3A68"/>
    <w:rsid w:val="00642682"/>
    <w:rsid w:val="006A05E8"/>
    <w:rsid w:val="00800DD5"/>
    <w:rsid w:val="00835AB4"/>
    <w:rsid w:val="008537F3"/>
    <w:rsid w:val="008D2BB2"/>
    <w:rsid w:val="009D0365"/>
    <w:rsid w:val="009E418B"/>
    <w:rsid w:val="009E7157"/>
    <w:rsid w:val="00A97C95"/>
    <w:rsid w:val="00C36454"/>
    <w:rsid w:val="00C80C92"/>
    <w:rsid w:val="00CE41CC"/>
    <w:rsid w:val="00D76E1C"/>
    <w:rsid w:val="00DA774F"/>
    <w:rsid w:val="00F24D04"/>
    <w:rsid w:val="00FB25DD"/>
    <w:rsid w:val="00FC01C4"/>
    <w:rsid w:val="00FE7D8F"/>
    <w:rsid w:val="085600F3"/>
    <w:rsid w:val="0BC53C8C"/>
    <w:rsid w:val="1A7C38CA"/>
    <w:rsid w:val="687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2D0EA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D0EAA"/>
    <w:rPr>
      <w:kern w:val="2"/>
      <w:sz w:val="18"/>
      <w:szCs w:val="24"/>
    </w:rPr>
  </w:style>
  <w:style w:type="character" w:customStyle="1" w:styleId="Char0">
    <w:name w:val="页脚 Char"/>
    <w:link w:val="a4"/>
    <w:rsid w:val="00835AB4"/>
    <w:rPr>
      <w:kern w:val="2"/>
      <w:sz w:val="18"/>
      <w:szCs w:val="24"/>
    </w:rPr>
  </w:style>
  <w:style w:type="paragraph" w:customStyle="1" w:styleId="Default">
    <w:name w:val="Default"/>
    <w:rsid w:val="00835AB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6">
    <w:name w:val="Hyperlink"/>
    <w:basedOn w:val="a0"/>
    <w:rsid w:val="00835AB4"/>
    <w:rPr>
      <w:color w:val="0563C1" w:themeColor="hyperlink"/>
      <w:u w:val="single"/>
    </w:rPr>
  </w:style>
  <w:style w:type="paragraph" w:customStyle="1" w:styleId="Web">
    <w:name w:val="普通 (Web)"/>
    <w:basedOn w:val="a"/>
    <w:rsid w:val="008D2BB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336699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2D0EA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D0EAA"/>
    <w:rPr>
      <w:kern w:val="2"/>
      <w:sz w:val="18"/>
      <w:szCs w:val="24"/>
    </w:rPr>
  </w:style>
  <w:style w:type="character" w:customStyle="1" w:styleId="Char0">
    <w:name w:val="页脚 Char"/>
    <w:link w:val="a4"/>
    <w:rsid w:val="00835AB4"/>
    <w:rPr>
      <w:kern w:val="2"/>
      <w:sz w:val="18"/>
      <w:szCs w:val="24"/>
    </w:rPr>
  </w:style>
  <w:style w:type="paragraph" w:customStyle="1" w:styleId="Default">
    <w:name w:val="Default"/>
    <w:rsid w:val="00835AB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styleId="a6">
    <w:name w:val="Hyperlink"/>
    <w:basedOn w:val="a0"/>
    <w:rsid w:val="00835AB4"/>
    <w:rPr>
      <w:color w:val="0563C1" w:themeColor="hyperlink"/>
      <w:u w:val="single"/>
    </w:rPr>
  </w:style>
  <w:style w:type="paragraph" w:customStyle="1" w:styleId="Web">
    <w:name w:val="普通 (Web)"/>
    <w:basedOn w:val="a"/>
    <w:rsid w:val="008D2BB2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336699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C0C2A4-E472-4DF9-BF96-EFD4FC46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113</Words>
  <Characters>647</Characters>
  <Application>Microsoft Office Word</Application>
  <DocSecurity>0</DocSecurity>
  <Lines>5</Lines>
  <Paragraphs>1</Paragraphs>
  <ScaleCrop>false</ScaleCrop>
  <Company>北京东道形象设计制作有限责任公司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orangefish</cp:lastModifiedBy>
  <cp:revision>20</cp:revision>
  <cp:lastPrinted>2018-04-25T08:41:00Z</cp:lastPrinted>
  <dcterms:created xsi:type="dcterms:W3CDTF">2017-08-25T05:26:00Z</dcterms:created>
  <dcterms:modified xsi:type="dcterms:W3CDTF">2018-04-25T08:53:00Z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